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0758" w14:textId="77777777" w:rsidR="003877B7" w:rsidRDefault="00000000">
      <w:pPr>
        <w:jc w:val="center"/>
        <w:rPr>
          <w:rFonts w:ascii="Arial Rounded" w:eastAsia="Arial Rounded" w:hAnsi="Arial Rounded" w:cs="Arial Rounded"/>
          <w:b/>
          <w:sz w:val="36"/>
          <w:szCs w:val="36"/>
        </w:rPr>
      </w:pPr>
      <w:r>
        <w:rPr>
          <w:rFonts w:ascii="Arial Rounded" w:eastAsia="Arial Rounded" w:hAnsi="Arial Rounded" w:cs="Arial Rounded"/>
          <w:b/>
          <w:noProof/>
          <w:sz w:val="36"/>
          <w:szCs w:val="36"/>
        </w:rPr>
        <w:drawing>
          <wp:inline distT="114300" distB="114300" distL="114300" distR="114300" wp14:anchorId="07CA3A0A" wp14:editId="742147CE">
            <wp:extent cx="3552825"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52825" cy="1143000"/>
                    </a:xfrm>
                    <a:prstGeom prst="rect">
                      <a:avLst/>
                    </a:prstGeom>
                    <a:ln/>
                  </pic:spPr>
                </pic:pic>
              </a:graphicData>
            </a:graphic>
          </wp:inline>
        </w:drawing>
      </w:r>
    </w:p>
    <w:p w14:paraId="52766AD9" w14:textId="05B37E8F" w:rsidR="003877B7" w:rsidRDefault="0033554F">
      <w:pPr>
        <w:jc w:val="center"/>
        <w:rPr>
          <w:rFonts w:ascii="Arial Rounded" w:eastAsia="Arial Rounded" w:hAnsi="Arial Rounded" w:cs="Arial Rounded"/>
          <w:b/>
          <w:sz w:val="32"/>
          <w:szCs w:val="32"/>
        </w:rPr>
      </w:pPr>
      <w:r>
        <w:rPr>
          <w:rFonts w:ascii="Arial Rounded" w:eastAsia="Arial Rounded" w:hAnsi="Arial Rounded" w:cs="Arial Rounded"/>
          <w:b/>
          <w:sz w:val="32"/>
          <w:szCs w:val="32"/>
        </w:rPr>
        <w:t>YAA SCHOOL</w:t>
      </w:r>
      <w:r w:rsidR="00000000">
        <w:rPr>
          <w:rFonts w:ascii="Arial Rounded" w:eastAsia="Arial Rounded" w:hAnsi="Arial Rounded" w:cs="Arial Rounded"/>
          <w:b/>
          <w:sz w:val="32"/>
          <w:szCs w:val="32"/>
        </w:rPr>
        <w:t xml:space="preserve"> DRESS CODE &amp; HYGIENE EXPECTATIONS 2024-2025</w:t>
      </w:r>
    </w:p>
    <w:p w14:paraId="23EDE34C" w14:textId="77777777" w:rsidR="003877B7" w:rsidRPr="0033554F" w:rsidRDefault="003877B7">
      <w:pPr>
        <w:jc w:val="center"/>
        <w:rPr>
          <w:rFonts w:ascii="Arial" w:eastAsia="Arial" w:hAnsi="Arial" w:cs="Arial"/>
          <w:b/>
          <w:bCs/>
        </w:rPr>
      </w:pPr>
    </w:p>
    <w:p w14:paraId="783593A0" w14:textId="77777777" w:rsidR="003877B7" w:rsidRPr="0033554F" w:rsidRDefault="00000000">
      <w:pPr>
        <w:rPr>
          <w:rFonts w:ascii="Arial" w:eastAsia="Arial" w:hAnsi="Arial" w:cs="Arial"/>
          <w:b/>
          <w:bCs/>
        </w:rPr>
      </w:pPr>
      <w:r w:rsidRPr="0033554F">
        <w:rPr>
          <w:rFonts w:ascii="Arial" w:eastAsia="Arial" w:hAnsi="Arial" w:cs="Arial"/>
          <w:b/>
          <w:bCs/>
        </w:rPr>
        <w:t>STATEMENT OF INTENT:</w:t>
      </w:r>
    </w:p>
    <w:p w14:paraId="3A6D6A18" w14:textId="77777777" w:rsidR="003877B7" w:rsidRPr="0033554F" w:rsidRDefault="00000000">
      <w:pPr>
        <w:rPr>
          <w:rFonts w:ascii="Arial" w:eastAsia="Arial" w:hAnsi="Arial" w:cs="Arial"/>
        </w:rPr>
      </w:pPr>
      <w:r w:rsidRPr="0033554F">
        <w:rPr>
          <w:rFonts w:ascii="Arial" w:eastAsia="Arial" w:hAnsi="Arial" w:cs="Arial"/>
        </w:rPr>
        <w:t>It is the mission of YAA to provide our students with the opportunity to learn in an environment that is safe from bullying, harassment, or any distractions.  Any clothing, hair style, jewelry or accessories or personal hygiene that detracts from or impedes the learning environment will not be acceptable at the YAA.</w:t>
      </w:r>
    </w:p>
    <w:p w14:paraId="128BF60F" w14:textId="77777777" w:rsidR="003877B7" w:rsidRPr="0033554F" w:rsidRDefault="00000000">
      <w:pPr>
        <w:rPr>
          <w:rFonts w:ascii="Arial" w:eastAsia="Arial" w:hAnsi="Arial" w:cs="Arial"/>
        </w:rPr>
      </w:pPr>
      <w:r w:rsidRPr="0033554F">
        <w:rPr>
          <w:rFonts w:ascii="Arial" w:eastAsia="Arial" w:hAnsi="Arial" w:cs="Arial"/>
        </w:rPr>
        <w:t xml:space="preserve">All Students have the right to express themselves at school through choosing clothing, hair styles, jewelry and accessories that appropriately reflect their identity, culture and values. In addition, </w:t>
      </w:r>
      <w:proofErr w:type="gramStart"/>
      <w:r w:rsidRPr="0033554F">
        <w:rPr>
          <w:rFonts w:ascii="Arial" w:eastAsia="Arial" w:hAnsi="Arial" w:cs="Arial"/>
        </w:rPr>
        <w:t>each and every</w:t>
      </w:r>
      <w:proofErr w:type="gramEnd"/>
      <w:r w:rsidRPr="0033554F">
        <w:rPr>
          <w:rFonts w:ascii="Arial" w:eastAsia="Arial" w:hAnsi="Arial" w:cs="Arial"/>
        </w:rPr>
        <w:t xml:space="preserve"> student is responsible for contributing to a positive learning environment for themselves and for all other students.</w:t>
      </w:r>
    </w:p>
    <w:p w14:paraId="1E6B6109" w14:textId="77777777" w:rsidR="003877B7" w:rsidRPr="0033554F" w:rsidRDefault="00000000">
      <w:pPr>
        <w:rPr>
          <w:rFonts w:ascii="Arial" w:eastAsia="Arial" w:hAnsi="Arial" w:cs="Arial"/>
          <w:b/>
          <w:bCs/>
        </w:rPr>
      </w:pPr>
      <w:r w:rsidRPr="0033554F">
        <w:rPr>
          <w:rFonts w:ascii="Arial" w:eastAsia="Arial" w:hAnsi="Arial" w:cs="Arial"/>
          <w:b/>
          <w:bCs/>
        </w:rPr>
        <w:t>SPECIFIC ISSUES OF CONCERN:</w:t>
      </w:r>
    </w:p>
    <w:p w14:paraId="187669F8" w14:textId="77777777" w:rsidR="003877B7" w:rsidRPr="0033554F" w:rsidRDefault="00000000">
      <w:pPr>
        <w:numPr>
          <w:ilvl w:val="0"/>
          <w:numId w:val="1"/>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color w:val="000000"/>
        </w:rPr>
        <w:t xml:space="preserve">Head coverings including hats, stocking caps, ball caps, </w:t>
      </w:r>
      <w:proofErr w:type="gramStart"/>
      <w:r w:rsidRPr="0033554F">
        <w:rPr>
          <w:rFonts w:ascii="Arial" w:eastAsia="Arial" w:hAnsi="Arial" w:cs="Arial"/>
          <w:color w:val="000000"/>
        </w:rPr>
        <w:t>du</w:t>
      </w:r>
      <w:proofErr w:type="gramEnd"/>
      <w:r w:rsidRPr="0033554F">
        <w:rPr>
          <w:rFonts w:ascii="Arial" w:eastAsia="Arial" w:hAnsi="Arial" w:cs="Arial"/>
          <w:color w:val="000000"/>
        </w:rPr>
        <w:t xml:space="preserve"> rags, scarves or bandanas may not be worn inside the school building unless the student has a religious or medical reason.</w:t>
      </w:r>
    </w:p>
    <w:p w14:paraId="11CBFE74" w14:textId="77777777" w:rsidR="003877B7" w:rsidRPr="0033554F" w:rsidRDefault="00000000">
      <w:pPr>
        <w:numPr>
          <w:ilvl w:val="0"/>
          <w:numId w:val="1"/>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color w:val="000000"/>
        </w:rPr>
        <w:t>Clothing may not depict, advertise or advocate the use of alcohol, tobacco, marijuana or any other illegal substance.</w:t>
      </w:r>
    </w:p>
    <w:p w14:paraId="59ED53D3" w14:textId="77777777" w:rsidR="003877B7" w:rsidRPr="0033554F" w:rsidRDefault="00000000">
      <w:pPr>
        <w:numPr>
          <w:ilvl w:val="0"/>
          <w:numId w:val="1"/>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color w:val="000000"/>
        </w:rPr>
        <w:t>Clothing may not depict pornography, nudity, sexual acts, or feature profanity.</w:t>
      </w:r>
    </w:p>
    <w:p w14:paraId="00B59B86" w14:textId="77777777" w:rsidR="003877B7" w:rsidRPr="0033554F" w:rsidRDefault="00000000">
      <w:pPr>
        <w:numPr>
          <w:ilvl w:val="0"/>
          <w:numId w:val="1"/>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color w:val="000000"/>
        </w:rPr>
        <w:t xml:space="preserve">Clothing may not use or depict hate speech targeting groups based on race, ethnicity, gender, sexual orientation, gender identity, religious </w:t>
      </w:r>
    </w:p>
    <w:p w14:paraId="521C1D4C" w14:textId="77777777" w:rsidR="003877B7" w:rsidRPr="0033554F" w:rsidRDefault="00000000">
      <w:pPr>
        <w:pBdr>
          <w:top w:val="nil"/>
          <w:left w:val="nil"/>
          <w:bottom w:val="nil"/>
          <w:right w:val="nil"/>
          <w:between w:val="nil"/>
        </w:pBdr>
        <w:spacing w:after="0"/>
        <w:ind w:left="720"/>
        <w:rPr>
          <w:rFonts w:ascii="Arial" w:eastAsia="Arial" w:hAnsi="Arial" w:cs="Arial"/>
          <w:color w:val="000000"/>
        </w:rPr>
      </w:pPr>
      <w:r w:rsidRPr="0033554F">
        <w:rPr>
          <w:rFonts w:ascii="Arial" w:eastAsia="Arial" w:hAnsi="Arial" w:cs="Arial"/>
          <w:color w:val="000000"/>
        </w:rPr>
        <w:t>affiliation or any other legally protected group.</w:t>
      </w:r>
    </w:p>
    <w:p w14:paraId="1B9CE09A" w14:textId="5AA6B91E" w:rsidR="003877B7" w:rsidRPr="0033554F" w:rsidRDefault="00000000">
      <w:pPr>
        <w:numPr>
          <w:ilvl w:val="0"/>
          <w:numId w:val="1"/>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color w:val="000000"/>
        </w:rPr>
        <w:t xml:space="preserve">Personal </w:t>
      </w:r>
      <w:r w:rsidR="0033554F" w:rsidRPr="0033554F">
        <w:rPr>
          <w:rFonts w:ascii="Arial" w:eastAsia="Arial" w:hAnsi="Arial" w:cs="Arial"/>
          <w:color w:val="000000"/>
        </w:rPr>
        <w:t xml:space="preserve">items </w:t>
      </w:r>
      <w:r w:rsidR="0033554F" w:rsidRPr="0033554F">
        <w:rPr>
          <w:rFonts w:ascii="Arial" w:eastAsia="Arial" w:hAnsi="Arial" w:cs="Arial"/>
        </w:rPr>
        <w:t>such</w:t>
      </w:r>
      <w:r w:rsidRPr="0033554F">
        <w:rPr>
          <w:rFonts w:ascii="Arial" w:eastAsia="Arial" w:hAnsi="Arial" w:cs="Arial"/>
        </w:rPr>
        <w:t xml:space="preserve"> as cell phones and headphones shall all be put in the locked phone box. Personal items such as sunglasses, jackets, hoodies, hats, </w:t>
      </w:r>
      <w:r w:rsidR="0033554F" w:rsidRPr="0033554F">
        <w:rPr>
          <w:rFonts w:ascii="Arial" w:eastAsia="Arial" w:hAnsi="Arial" w:cs="Arial"/>
        </w:rPr>
        <w:t>and money</w:t>
      </w:r>
      <w:r w:rsidRPr="0033554F">
        <w:rPr>
          <w:rFonts w:ascii="Arial" w:eastAsia="Arial" w:hAnsi="Arial" w:cs="Arial"/>
        </w:rPr>
        <w:t xml:space="preserve"> </w:t>
      </w:r>
      <w:r w:rsidR="0033554F" w:rsidRPr="0033554F">
        <w:rPr>
          <w:rFonts w:ascii="Arial" w:eastAsia="Arial" w:hAnsi="Arial" w:cs="Arial"/>
        </w:rPr>
        <w:t>are locked</w:t>
      </w:r>
      <w:r w:rsidRPr="0033554F">
        <w:rPr>
          <w:rFonts w:ascii="Arial" w:eastAsia="Arial" w:hAnsi="Arial" w:cs="Arial"/>
        </w:rPr>
        <w:t xml:space="preserve"> in students’ lockers.</w:t>
      </w:r>
      <w:r w:rsidRPr="0033554F">
        <w:rPr>
          <w:rFonts w:ascii="Arial" w:eastAsia="Arial" w:hAnsi="Arial" w:cs="Arial"/>
          <w:color w:val="000000"/>
        </w:rPr>
        <w:t xml:space="preserve">  The school will provide student lockers for these items which can be secured. </w:t>
      </w:r>
    </w:p>
    <w:p w14:paraId="6C6139C7" w14:textId="512A18FE" w:rsidR="003877B7" w:rsidRPr="0033554F" w:rsidRDefault="00000000">
      <w:pPr>
        <w:pBdr>
          <w:top w:val="nil"/>
          <w:left w:val="nil"/>
          <w:bottom w:val="nil"/>
          <w:right w:val="nil"/>
          <w:between w:val="nil"/>
        </w:pBdr>
        <w:spacing w:after="0"/>
        <w:ind w:left="720"/>
        <w:rPr>
          <w:rFonts w:ascii="Arial" w:eastAsia="Arial" w:hAnsi="Arial" w:cs="Arial"/>
        </w:rPr>
      </w:pPr>
      <w:r w:rsidRPr="0033554F">
        <w:rPr>
          <w:rFonts w:ascii="Arial" w:eastAsia="Arial" w:hAnsi="Arial" w:cs="Arial"/>
        </w:rPr>
        <w:t>Students who need to make or receive phone calls may do so in the main office. If a student chooses to</w:t>
      </w:r>
      <w:r w:rsidRPr="0033554F">
        <w:rPr>
          <w:rFonts w:ascii="Arial" w:eastAsia="Arial" w:hAnsi="Arial" w:cs="Arial"/>
          <w:color w:val="FF0000"/>
        </w:rPr>
        <w:t xml:space="preserve"> </w:t>
      </w:r>
      <w:r w:rsidRPr="0033554F">
        <w:rPr>
          <w:rFonts w:ascii="Arial" w:eastAsia="Arial" w:hAnsi="Arial" w:cs="Arial"/>
        </w:rPr>
        <w:t xml:space="preserve">retrieve their </w:t>
      </w:r>
      <w:r w:rsidR="0033554F" w:rsidRPr="0033554F">
        <w:rPr>
          <w:rFonts w:ascii="Arial" w:eastAsia="Arial" w:hAnsi="Arial" w:cs="Arial"/>
        </w:rPr>
        <w:t>phone,</w:t>
      </w:r>
      <w:r w:rsidRPr="0033554F">
        <w:rPr>
          <w:rFonts w:ascii="Arial" w:eastAsia="Arial" w:hAnsi="Arial" w:cs="Arial"/>
        </w:rPr>
        <w:t xml:space="preserve"> they must leave the building immediately and will not be allowed back into the building.</w:t>
      </w:r>
    </w:p>
    <w:p w14:paraId="68F26C38" w14:textId="77777777" w:rsidR="003877B7" w:rsidRPr="0033554F" w:rsidRDefault="00000000">
      <w:pPr>
        <w:numPr>
          <w:ilvl w:val="0"/>
          <w:numId w:val="1"/>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rPr>
        <w:lastRenderedPageBreak/>
        <w:t>Backpacks</w:t>
      </w:r>
      <w:r w:rsidRPr="0033554F">
        <w:rPr>
          <w:rFonts w:ascii="Arial" w:eastAsia="Arial" w:hAnsi="Arial" w:cs="Arial"/>
          <w:color w:val="000000"/>
        </w:rPr>
        <w:t xml:space="preserve"> may be used by students to carry school materials to and from school. </w:t>
      </w:r>
      <w:r w:rsidRPr="0033554F">
        <w:rPr>
          <w:rFonts w:ascii="Arial" w:eastAsia="Arial" w:hAnsi="Arial" w:cs="Arial"/>
        </w:rPr>
        <w:t>Backpacks</w:t>
      </w:r>
      <w:r w:rsidRPr="0033554F">
        <w:rPr>
          <w:rFonts w:ascii="Arial" w:eastAsia="Arial" w:hAnsi="Arial" w:cs="Arial"/>
          <w:color w:val="000000"/>
        </w:rPr>
        <w:t xml:space="preserve"> may be subject to inspection and search at any time by authorized school personnel. </w:t>
      </w:r>
      <w:r w:rsidRPr="0033554F">
        <w:rPr>
          <w:rFonts w:ascii="Arial" w:eastAsia="Arial" w:hAnsi="Arial" w:cs="Arial"/>
        </w:rPr>
        <w:t>YAA provides clear backpacks for students. Clear backpacks are the only backpacks that are allowed to come in the building.</w:t>
      </w:r>
    </w:p>
    <w:p w14:paraId="372E93F5" w14:textId="77777777" w:rsidR="003877B7" w:rsidRPr="0033554F" w:rsidRDefault="00000000">
      <w:pPr>
        <w:numPr>
          <w:ilvl w:val="0"/>
          <w:numId w:val="1"/>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color w:val="000000"/>
        </w:rPr>
        <w:t>All Students are responsible for their own personal hygiene which includes hair, hands, face, body and feet. It also includes personal clothing including undergarments and socks and shoes.</w:t>
      </w:r>
    </w:p>
    <w:p w14:paraId="10EF0243" w14:textId="77777777" w:rsidR="003877B7" w:rsidRPr="0033554F" w:rsidRDefault="00000000">
      <w:pPr>
        <w:numPr>
          <w:ilvl w:val="0"/>
          <w:numId w:val="2"/>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color w:val="000000"/>
        </w:rPr>
        <w:t>YAA is cognizant that not all students have readily available access to laundry equipment and facilities as well as baths or showers.</w:t>
      </w:r>
    </w:p>
    <w:p w14:paraId="3C36792A" w14:textId="77777777" w:rsidR="003877B7" w:rsidRPr="0033554F" w:rsidRDefault="00000000">
      <w:pPr>
        <w:numPr>
          <w:ilvl w:val="0"/>
          <w:numId w:val="2"/>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color w:val="000000"/>
        </w:rPr>
        <w:t xml:space="preserve">YAA is cognizant that not all students have access to personal hygiene items such as deodorant, soap, toothpaste, shampoo, etc. </w:t>
      </w:r>
    </w:p>
    <w:p w14:paraId="10D31C46" w14:textId="77777777" w:rsidR="003877B7" w:rsidRPr="0033554F" w:rsidRDefault="00000000">
      <w:pPr>
        <w:numPr>
          <w:ilvl w:val="0"/>
          <w:numId w:val="2"/>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color w:val="000000"/>
        </w:rPr>
        <w:t>YAA will provide hygiene products to students in need of them.</w:t>
      </w:r>
    </w:p>
    <w:p w14:paraId="0DF05F02" w14:textId="77777777" w:rsidR="003877B7" w:rsidRPr="0033554F" w:rsidRDefault="00000000">
      <w:pPr>
        <w:numPr>
          <w:ilvl w:val="0"/>
          <w:numId w:val="2"/>
        </w:numPr>
        <w:pBdr>
          <w:top w:val="nil"/>
          <w:left w:val="nil"/>
          <w:bottom w:val="nil"/>
          <w:right w:val="nil"/>
          <w:between w:val="nil"/>
        </w:pBdr>
        <w:rPr>
          <w:rFonts w:ascii="Arial" w:eastAsia="Arial" w:hAnsi="Arial" w:cs="Arial"/>
          <w:color w:val="000000"/>
        </w:rPr>
      </w:pPr>
      <w:r w:rsidRPr="0033554F">
        <w:rPr>
          <w:rFonts w:ascii="Arial" w:eastAsia="Arial" w:hAnsi="Arial" w:cs="Arial"/>
          <w:color w:val="000000"/>
        </w:rPr>
        <w:t>YAA will also have limited amounts of clean clothing available for students to use including undergarments.</w:t>
      </w:r>
    </w:p>
    <w:p w14:paraId="59797E55" w14:textId="77777777" w:rsidR="003877B7" w:rsidRPr="0033554F" w:rsidRDefault="00000000">
      <w:pPr>
        <w:rPr>
          <w:rFonts w:ascii="Arial" w:eastAsia="Arial" w:hAnsi="Arial" w:cs="Arial"/>
          <w:b/>
        </w:rPr>
      </w:pPr>
      <w:r w:rsidRPr="0033554F">
        <w:rPr>
          <w:rFonts w:ascii="Arial" w:eastAsia="Arial" w:hAnsi="Arial" w:cs="Arial"/>
          <w:b/>
        </w:rPr>
        <w:t>VIOLATIONS OF THIS POLICY:</w:t>
      </w:r>
    </w:p>
    <w:p w14:paraId="24F05BF8" w14:textId="77777777" w:rsidR="003877B7" w:rsidRPr="0033554F" w:rsidRDefault="00000000">
      <w:pPr>
        <w:numPr>
          <w:ilvl w:val="0"/>
          <w:numId w:val="3"/>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color w:val="000000"/>
        </w:rPr>
        <w:t>Enforcement of this Dress Code and Hygiene expectations will avoid, when possible, any loss of learning time.</w:t>
      </w:r>
    </w:p>
    <w:p w14:paraId="340511CF" w14:textId="77777777" w:rsidR="003877B7" w:rsidRPr="0033554F" w:rsidRDefault="003877B7">
      <w:pPr>
        <w:pBdr>
          <w:top w:val="nil"/>
          <w:left w:val="nil"/>
          <w:bottom w:val="nil"/>
          <w:right w:val="nil"/>
          <w:between w:val="nil"/>
        </w:pBdr>
        <w:spacing w:after="0"/>
        <w:ind w:left="1440"/>
        <w:rPr>
          <w:rFonts w:ascii="Arial" w:eastAsia="Arial" w:hAnsi="Arial" w:cs="Arial"/>
          <w:color w:val="000000"/>
        </w:rPr>
      </w:pPr>
    </w:p>
    <w:p w14:paraId="41890E70" w14:textId="77777777" w:rsidR="003877B7" w:rsidRPr="0033554F" w:rsidRDefault="00000000">
      <w:pPr>
        <w:numPr>
          <w:ilvl w:val="1"/>
          <w:numId w:val="3"/>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color w:val="000000"/>
        </w:rPr>
        <w:t>A student may be sent home to remedy a violation, for example by changing clothes or clothing, but only if they can leave and return without missing significant class time.</w:t>
      </w:r>
    </w:p>
    <w:p w14:paraId="41FBA92B" w14:textId="77777777" w:rsidR="003877B7" w:rsidRPr="0033554F" w:rsidRDefault="00000000">
      <w:pPr>
        <w:numPr>
          <w:ilvl w:val="1"/>
          <w:numId w:val="3"/>
        </w:numPr>
        <w:pBdr>
          <w:top w:val="nil"/>
          <w:left w:val="nil"/>
          <w:bottom w:val="nil"/>
          <w:right w:val="nil"/>
          <w:between w:val="nil"/>
        </w:pBdr>
        <w:spacing w:after="0"/>
        <w:rPr>
          <w:rFonts w:ascii="Arial" w:eastAsia="Arial" w:hAnsi="Arial" w:cs="Arial"/>
          <w:color w:val="000000"/>
        </w:rPr>
      </w:pPr>
      <w:r w:rsidRPr="0033554F">
        <w:rPr>
          <w:rFonts w:ascii="Arial" w:eastAsia="Arial" w:hAnsi="Arial" w:cs="Arial"/>
          <w:color w:val="000000"/>
        </w:rPr>
        <w:t xml:space="preserve">School personnel may require a student to remove an offending item of clothing, jewelry or accessory before going to class. Such items will be returned to the student at the end of the school day. Refusal to cooperate will be considered insubordination and subject to appropriate consequences. </w:t>
      </w:r>
    </w:p>
    <w:p w14:paraId="6E959F39" w14:textId="77777777" w:rsidR="003877B7" w:rsidRPr="0033554F" w:rsidRDefault="00000000">
      <w:pPr>
        <w:numPr>
          <w:ilvl w:val="1"/>
          <w:numId w:val="3"/>
        </w:numPr>
        <w:pBdr>
          <w:top w:val="nil"/>
          <w:left w:val="nil"/>
          <w:bottom w:val="nil"/>
          <w:right w:val="nil"/>
          <w:between w:val="nil"/>
        </w:pBdr>
        <w:rPr>
          <w:rFonts w:ascii="Arial" w:eastAsia="Arial" w:hAnsi="Arial" w:cs="Arial"/>
          <w:color w:val="000000"/>
        </w:rPr>
      </w:pPr>
      <w:r w:rsidRPr="0033554F">
        <w:rPr>
          <w:rFonts w:ascii="Arial" w:eastAsia="Arial" w:hAnsi="Arial" w:cs="Arial"/>
          <w:color w:val="000000"/>
        </w:rPr>
        <w:t>School staff will always respect the privacy and personal space of students as well as any r</w:t>
      </w:r>
      <w:r w:rsidRPr="0033554F">
        <w:rPr>
          <w:rFonts w:ascii="Arial" w:eastAsia="Arial" w:hAnsi="Arial" w:cs="Arial"/>
        </w:rPr>
        <w:t>e</w:t>
      </w:r>
      <w:r w:rsidRPr="0033554F">
        <w:rPr>
          <w:rFonts w:ascii="Arial" w:eastAsia="Arial" w:hAnsi="Arial" w:cs="Arial"/>
          <w:color w:val="000000"/>
        </w:rPr>
        <w:t>ligious or cultural identity or belief.</w:t>
      </w:r>
    </w:p>
    <w:p w14:paraId="7D0A4E48" w14:textId="0FB41E3F" w:rsidR="003877B7" w:rsidRPr="0033554F" w:rsidRDefault="00000000">
      <w:pPr>
        <w:numPr>
          <w:ilvl w:val="1"/>
          <w:numId w:val="3"/>
        </w:numPr>
        <w:pBdr>
          <w:top w:val="nil"/>
          <w:left w:val="nil"/>
          <w:bottom w:val="nil"/>
          <w:right w:val="nil"/>
          <w:between w:val="nil"/>
        </w:pBdr>
        <w:rPr>
          <w:rFonts w:ascii="Arial" w:eastAsia="Arial" w:hAnsi="Arial" w:cs="Arial"/>
        </w:rPr>
      </w:pPr>
      <w:r w:rsidRPr="0033554F">
        <w:rPr>
          <w:rFonts w:ascii="Arial" w:eastAsia="Arial" w:hAnsi="Arial" w:cs="Arial"/>
        </w:rPr>
        <w:t xml:space="preserve">Students who have arrived at school 3 times in one semester with incidents of violating the dress will be required to have a parent meeting after a </w:t>
      </w:r>
      <w:r w:rsidR="0033554F" w:rsidRPr="0033554F">
        <w:rPr>
          <w:rFonts w:ascii="Arial" w:eastAsia="Arial" w:hAnsi="Arial" w:cs="Arial"/>
        </w:rPr>
        <w:t>3-day</w:t>
      </w:r>
      <w:r w:rsidRPr="0033554F">
        <w:rPr>
          <w:rFonts w:ascii="Arial" w:eastAsia="Arial" w:hAnsi="Arial" w:cs="Arial"/>
        </w:rPr>
        <w:t xml:space="preserve"> suspension before returning to the school.</w:t>
      </w:r>
    </w:p>
    <w:p w14:paraId="0F6A14AC" w14:textId="77777777" w:rsidR="003877B7" w:rsidRDefault="003877B7">
      <w:pPr>
        <w:rPr>
          <w:rFonts w:ascii="Arial" w:eastAsia="Arial" w:hAnsi="Arial" w:cs="Arial"/>
          <w:sz w:val="28"/>
          <w:szCs w:val="28"/>
        </w:rPr>
      </w:pPr>
    </w:p>
    <w:p w14:paraId="73A7CF57" w14:textId="77777777" w:rsidR="003877B7" w:rsidRDefault="003877B7">
      <w:pPr>
        <w:pBdr>
          <w:top w:val="nil"/>
          <w:left w:val="nil"/>
          <w:bottom w:val="nil"/>
          <w:right w:val="nil"/>
          <w:between w:val="nil"/>
        </w:pBdr>
        <w:ind w:left="720"/>
        <w:rPr>
          <w:rFonts w:ascii="Arial" w:eastAsia="Arial" w:hAnsi="Arial" w:cs="Arial"/>
          <w:color w:val="000000"/>
          <w:sz w:val="28"/>
          <w:szCs w:val="28"/>
        </w:rPr>
      </w:pPr>
    </w:p>
    <w:sectPr w:rsidR="003877B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1B82D" w14:textId="77777777" w:rsidR="00BB3257" w:rsidRDefault="00BB3257">
      <w:pPr>
        <w:spacing w:after="0" w:line="240" w:lineRule="auto"/>
      </w:pPr>
      <w:r>
        <w:separator/>
      </w:r>
    </w:p>
  </w:endnote>
  <w:endnote w:type="continuationSeparator" w:id="0">
    <w:p w14:paraId="5DE7FDB6" w14:textId="77777777" w:rsidR="00BB3257" w:rsidRDefault="00BB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B78991FB-4644-455E-BBFF-AE3BDDDDE3DA}"/>
    <w:embedItalic r:id="rId2" w:fontKey="{C2CD4681-4159-4948-89E2-D9A4E4AB6114}"/>
  </w:font>
  <w:font w:name="Aptos Display">
    <w:charset w:val="00"/>
    <w:family w:val="swiss"/>
    <w:pitch w:val="variable"/>
    <w:sig w:usb0="20000287" w:usb1="00000003" w:usb2="00000000" w:usb3="00000000" w:csb0="0000019F" w:csb1="00000000"/>
    <w:embedRegular r:id="rId3" w:fontKey="{7401FE57-F877-4BD5-9BE3-7218AC8D19B3}"/>
  </w:font>
  <w:font w:name="Times New Roman">
    <w:panose1 w:val="02020603050405020304"/>
    <w:charset w:val="00"/>
    <w:family w:val="roman"/>
    <w:pitch w:val="variable"/>
    <w:sig w:usb0="E0002EFF" w:usb1="C000785B" w:usb2="00000009" w:usb3="00000000" w:csb0="000001FF" w:csb1="00000000"/>
  </w:font>
  <w:font w:name="Arial Rounded">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8723" w14:textId="77777777" w:rsidR="003877B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3554F">
      <w:rPr>
        <w:noProof/>
        <w:color w:val="000000"/>
      </w:rPr>
      <w:t>1</w:t>
    </w:r>
    <w:r>
      <w:rPr>
        <w:color w:val="000000"/>
      </w:rPr>
      <w:fldChar w:fldCharType="end"/>
    </w:r>
  </w:p>
  <w:p w14:paraId="38712CC5" w14:textId="77777777" w:rsidR="003877B7" w:rsidRDefault="003877B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F67B8" w14:textId="77777777" w:rsidR="00BB3257" w:rsidRDefault="00BB3257">
      <w:pPr>
        <w:spacing w:after="0" w:line="240" w:lineRule="auto"/>
      </w:pPr>
      <w:r>
        <w:separator/>
      </w:r>
    </w:p>
  </w:footnote>
  <w:footnote w:type="continuationSeparator" w:id="0">
    <w:p w14:paraId="6959CA1B" w14:textId="77777777" w:rsidR="00BB3257" w:rsidRDefault="00BB3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23AF1"/>
    <w:multiLevelType w:val="multilevel"/>
    <w:tmpl w:val="CC2E80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7965E1D"/>
    <w:multiLevelType w:val="multilevel"/>
    <w:tmpl w:val="6FAA4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085870"/>
    <w:multiLevelType w:val="multilevel"/>
    <w:tmpl w:val="1ED09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3357841">
    <w:abstractNumId w:val="1"/>
  </w:num>
  <w:num w:numId="2" w16cid:durableId="162817683">
    <w:abstractNumId w:val="0"/>
  </w:num>
  <w:num w:numId="3" w16cid:durableId="1030185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B7"/>
    <w:rsid w:val="0033554F"/>
    <w:rsid w:val="003877B7"/>
    <w:rsid w:val="00783A9C"/>
    <w:rsid w:val="00BB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F216"/>
  <w15:docId w15:val="{AF08A36F-266D-4F7F-BAAE-969417EF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F30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30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6D9"/>
    <w:rPr>
      <w:rFonts w:eastAsiaTheme="majorEastAsia" w:cstheme="majorBidi"/>
      <w:color w:val="272727" w:themeColor="text1" w:themeTint="D8"/>
    </w:rPr>
  </w:style>
  <w:style w:type="character" w:customStyle="1" w:styleId="TitleChar">
    <w:name w:val="Title Char"/>
    <w:basedOn w:val="DefaultParagraphFont"/>
    <w:link w:val="Title"/>
    <w:uiPriority w:val="10"/>
    <w:rsid w:val="00F30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30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6D9"/>
    <w:pPr>
      <w:spacing w:before="160"/>
      <w:jc w:val="center"/>
    </w:pPr>
    <w:rPr>
      <w:i/>
      <w:iCs/>
      <w:color w:val="404040" w:themeColor="text1" w:themeTint="BF"/>
    </w:rPr>
  </w:style>
  <w:style w:type="character" w:customStyle="1" w:styleId="QuoteChar">
    <w:name w:val="Quote Char"/>
    <w:basedOn w:val="DefaultParagraphFont"/>
    <w:link w:val="Quote"/>
    <w:uiPriority w:val="29"/>
    <w:rsid w:val="00F306D9"/>
    <w:rPr>
      <w:i/>
      <w:iCs/>
      <w:color w:val="404040" w:themeColor="text1" w:themeTint="BF"/>
    </w:rPr>
  </w:style>
  <w:style w:type="paragraph" w:styleId="ListParagraph">
    <w:name w:val="List Paragraph"/>
    <w:basedOn w:val="Normal"/>
    <w:uiPriority w:val="34"/>
    <w:qFormat/>
    <w:rsid w:val="00F306D9"/>
    <w:pPr>
      <w:ind w:left="720"/>
      <w:contextualSpacing/>
    </w:pPr>
  </w:style>
  <w:style w:type="character" w:styleId="IntenseEmphasis">
    <w:name w:val="Intense Emphasis"/>
    <w:basedOn w:val="DefaultParagraphFont"/>
    <w:uiPriority w:val="21"/>
    <w:qFormat/>
    <w:rsid w:val="00F306D9"/>
    <w:rPr>
      <w:i/>
      <w:iCs/>
      <w:color w:val="0F4761" w:themeColor="accent1" w:themeShade="BF"/>
    </w:rPr>
  </w:style>
  <w:style w:type="paragraph" w:styleId="IntenseQuote">
    <w:name w:val="Intense Quote"/>
    <w:basedOn w:val="Normal"/>
    <w:next w:val="Normal"/>
    <w:link w:val="IntenseQuoteChar"/>
    <w:uiPriority w:val="30"/>
    <w:qFormat/>
    <w:rsid w:val="00F30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6D9"/>
    <w:rPr>
      <w:i/>
      <w:iCs/>
      <w:color w:val="0F4761" w:themeColor="accent1" w:themeShade="BF"/>
    </w:rPr>
  </w:style>
  <w:style w:type="character" w:styleId="IntenseReference">
    <w:name w:val="Intense Reference"/>
    <w:basedOn w:val="DefaultParagraphFont"/>
    <w:uiPriority w:val="32"/>
    <w:qFormat/>
    <w:rsid w:val="00F306D9"/>
    <w:rPr>
      <w:b/>
      <w:bCs/>
      <w:smallCaps/>
      <w:color w:val="0F4761" w:themeColor="accent1" w:themeShade="BF"/>
      <w:spacing w:val="5"/>
    </w:rPr>
  </w:style>
  <w:style w:type="paragraph" w:styleId="Header">
    <w:name w:val="header"/>
    <w:basedOn w:val="Normal"/>
    <w:link w:val="HeaderChar"/>
    <w:uiPriority w:val="99"/>
    <w:unhideWhenUsed/>
    <w:rsid w:val="00CA5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0A3"/>
  </w:style>
  <w:style w:type="paragraph" w:styleId="Footer">
    <w:name w:val="footer"/>
    <w:basedOn w:val="Normal"/>
    <w:link w:val="FooterChar"/>
    <w:uiPriority w:val="99"/>
    <w:unhideWhenUsed/>
    <w:rsid w:val="00CA5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cajzGo7t9bh05QyfQ0JPSQfmBw==">CgMxLjA4AHIhMV9fOFEwVVRoeGEzUlJ0NTNfVWcwRHNycGVOSjJyRkto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Scott Ryder</dc:creator>
  <cp:lastModifiedBy>stacey smith</cp:lastModifiedBy>
  <cp:revision>2</cp:revision>
  <dcterms:created xsi:type="dcterms:W3CDTF">2025-06-22T01:26:00Z</dcterms:created>
  <dcterms:modified xsi:type="dcterms:W3CDTF">2025-06-22T01:26:00Z</dcterms:modified>
</cp:coreProperties>
</file>